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EC2FD" w14:textId="77777777" w:rsidR="005D3BE7" w:rsidRDefault="008A0102" w:rsidP="005D3BE7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Manuscript Structures for Research Articles</w:t>
      </w:r>
    </w:p>
    <w:p w14:paraId="6DB991F3" w14:textId="1E610237" w:rsidR="00521479" w:rsidRPr="000D0BD0" w:rsidRDefault="008A0102" w:rsidP="005D3BE7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Research Article Structure </w:t>
      </w:r>
    </w:p>
    <w:p w14:paraId="0320F7B7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Recommended Total Length: 5,000–7,500 words (excluding references, tables, and figures)</w:t>
      </w:r>
    </w:p>
    <w:p w14:paraId="22CBD244" w14:textId="65428614" w:rsidR="00521479" w:rsidRPr="000D0BD0" w:rsidRDefault="008A0102" w:rsidP="005D3BE7">
      <w:pPr>
        <w:pStyle w:val="Heading3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Abstract</w:t>
      </w:r>
    </w:p>
    <w:p w14:paraId="004E49AF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Recommended length: 200–250 words</w:t>
      </w:r>
    </w:p>
    <w:p w14:paraId="566D73EC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Concise summary of background, objectives, methodology, major findings, and conclusions. No references.</w:t>
      </w:r>
    </w:p>
    <w:p w14:paraId="40050B2A" w14:textId="4C4481DE" w:rsidR="00521479" w:rsidRPr="000D0BD0" w:rsidRDefault="008A0102" w:rsidP="005D3BE7">
      <w:pPr>
        <w:pStyle w:val="Heading3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Introduction</w:t>
      </w:r>
    </w:p>
    <w:p w14:paraId="1C8A17BC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Recommended length: 700–1,000 words</w:t>
      </w:r>
    </w:p>
    <w:p w14:paraId="78BD5A17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Scientific background, problem statement, research gap, significance, and objectives.</w:t>
      </w:r>
    </w:p>
    <w:p w14:paraId="1336198C" w14:textId="47B1C461" w:rsidR="00521479" w:rsidRPr="000D0BD0" w:rsidRDefault="008A0102" w:rsidP="005D3BE7">
      <w:pPr>
        <w:pStyle w:val="Heading3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Review of Literature</w:t>
      </w:r>
    </w:p>
    <w:p w14:paraId="1D7EC6A2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Recommended length: 800–1,500 words</w:t>
      </w:r>
    </w:p>
    <w:p w14:paraId="2397063A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Critical synthesis of previous studies, existing knowledge, limitations, and rationale for the current work.</w:t>
      </w:r>
    </w:p>
    <w:p w14:paraId="73D69C95" w14:textId="7E8BE8DE" w:rsidR="00521479" w:rsidRPr="000D0BD0" w:rsidRDefault="008A0102" w:rsidP="005D3BE7">
      <w:pPr>
        <w:pStyle w:val="Heading3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Materials and Methods</w:t>
      </w:r>
    </w:p>
    <w:p w14:paraId="0B420535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Recommended length: 1,200–1,800 words</w:t>
      </w:r>
    </w:p>
    <w:p w14:paraId="7ECE6624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Detailed experimental design, materials, procedures, analytical methods, and statistical analysis for reproducibility.</w:t>
      </w:r>
    </w:p>
    <w:p w14:paraId="4F317381" w14:textId="4BB22A65" w:rsidR="00521479" w:rsidRPr="000D0BD0" w:rsidRDefault="008A0102" w:rsidP="005D3BE7">
      <w:pPr>
        <w:pStyle w:val="Heading3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Results and Discussion</w:t>
      </w:r>
    </w:p>
    <w:p w14:paraId="37290271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Recommended length: 2,000–3,000 words</w:t>
      </w:r>
    </w:p>
    <w:p w14:paraId="3B4F7614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Presentation and interpretation of results, comparison with published studies, and discussion of significance.</w:t>
      </w:r>
    </w:p>
    <w:p w14:paraId="7271AC9D" w14:textId="0C5EEDC1" w:rsidR="00521479" w:rsidRPr="000D0BD0" w:rsidRDefault="008A0102" w:rsidP="005D3BE7">
      <w:pPr>
        <w:pStyle w:val="Heading3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Conclusion</w:t>
      </w:r>
    </w:p>
    <w:p w14:paraId="0DF7EA97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Recommended length: 150–300 words</w:t>
      </w:r>
    </w:p>
    <w:p w14:paraId="7AEF5760" w14:textId="77777777" w:rsidR="00521479" w:rsidRPr="000D0BD0" w:rsidRDefault="008A01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BD0">
        <w:rPr>
          <w:rFonts w:ascii="Times New Roman" w:hAnsi="Times New Roman" w:cs="Times New Roman"/>
          <w:color w:val="000000" w:themeColor="text1"/>
          <w:sz w:val="24"/>
          <w:szCs w:val="24"/>
        </w:rPr>
        <w:t>Principal findings, implications, and recommendations without repetition.</w:t>
      </w:r>
    </w:p>
    <w:p w14:paraId="007EC2FF" w14:textId="09D0871D" w:rsidR="005D3BE7" w:rsidRDefault="005D3BE7" w:rsidP="005D3B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D3BE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1760CA5"/>
    <w:multiLevelType w:val="hybridMultilevel"/>
    <w:tmpl w:val="5EAC85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020F1"/>
    <w:multiLevelType w:val="hybridMultilevel"/>
    <w:tmpl w:val="3EB4E8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668659">
    <w:abstractNumId w:val="8"/>
  </w:num>
  <w:num w:numId="2" w16cid:durableId="236475025">
    <w:abstractNumId w:val="6"/>
  </w:num>
  <w:num w:numId="3" w16cid:durableId="1842767953">
    <w:abstractNumId w:val="5"/>
  </w:num>
  <w:num w:numId="4" w16cid:durableId="1648171497">
    <w:abstractNumId w:val="4"/>
  </w:num>
  <w:num w:numId="5" w16cid:durableId="962422114">
    <w:abstractNumId w:val="7"/>
  </w:num>
  <w:num w:numId="6" w16cid:durableId="1163476134">
    <w:abstractNumId w:val="3"/>
  </w:num>
  <w:num w:numId="7" w16cid:durableId="1756128038">
    <w:abstractNumId w:val="2"/>
  </w:num>
  <w:num w:numId="8" w16cid:durableId="27922596">
    <w:abstractNumId w:val="1"/>
  </w:num>
  <w:num w:numId="9" w16cid:durableId="1605334623">
    <w:abstractNumId w:val="0"/>
  </w:num>
  <w:num w:numId="10" w16cid:durableId="2119718424">
    <w:abstractNumId w:val="10"/>
  </w:num>
  <w:num w:numId="11" w16cid:durableId="12723990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0BD0"/>
    <w:rsid w:val="0015074B"/>
    <w:rsid w:val="0029639D"/>
    <w:rsid w:val="00326F90"/>
    <w:rsid w:val="004269E7"/>
    <w:rsid w:val="00521479"/>
    <w:rsid w:val="005B44E2"/>
    <w:rsid w:val="005D3BE7"/>
    <w:rsid w:val="008A0102"/>
    <w:rsid w:val="00AA1D8D"/>
    <w:rsid w:val="00B47730"/>
    <w:rsid w:val="00CB0664"/>
    <w:rsid w:val="00D053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82AFE1"/>
  <w14:defaultImageDpi w14:val="300"/>
  <w15:docId w15:val="{EAE97205-148F-4541-8E9B-048445D2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Akshaya Lakshmi</cp:lastModifiedBy>
  <cp:revision>2</cp:revision>
  <dcterms:created xsi:type="dcterms:W3CDTF">2026-06-17T02:34:00Z</dcterms:created>
  <dcterms:modified xsi:type="dcterms:W3CDTF">2026-06-17T02:34:00Z</dcterms:modified>
  <cp:category/>
</cp:coreProperties>
</file>